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AE" w:rsidRPr="008312AE" w:rsidRDefault="008312AE" w:rsidP="008312AE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8312A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8312AE" w:rsidRPr="008312AE" w:rsidRDefault="008312AE" w:rsidP="008312A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8312AE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8312AE" w:rsidRPr="008312AE" w:rsidRDefault="008312AE" w:rsidP="008312A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8312AE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8312A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proofErr w:type="spellStart"/>
      <w:r w:rsidRPr="008312AE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Развивайка</w:t>
      </w:r>
      <w:proofErr w:type="spellEnd"/>
      <w:r w:rsidRPr="008312A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». </w:t>
      </w:r>
    </w:p>
    <w:p w:rsidR="008312AE" w:rsidRPr="008312AE" w:rsidRDefault="008312AE" w:rsidP="008312AE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Время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проведения: 26</w:t>
      </w:r>
      <w:bookmarkStart w:id="0" w:name="_GoBack"/>
      <w:bookmarkEnd w:id="0"/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.05.2020                              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13.50 – 14.20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14.30 – 15.00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15.10 – 15.40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15.50 – 16.20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16.30 – 17.00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 17.10 – 17.40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</w:t>
      </w:r>
      <w:r w:rsidRPr="008312A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  <w:t xml:space="preserve">          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12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8312AE" w:rsidRPr="008312AE" w:rsidRDefault="008312AE" w:rsidP="008312AE">
      <w:pPr>
        <w:pStyle w:val="a4"/>
        <w:numPr>
          <w:ilvl w:val="0"/>
          <w:numId w:val="4"/>
        </w:numPr>
        <w:spacing w:after="13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312A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познакомить детей с понятием внимание, с его видами</w:t>
      </w:r>
    </w:p>
    <w:p w:rsidR="008312AE" w:rsidRPr="008312AE" w:rsidRDefault="008312AE" w:rsidP="008312AE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8312A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8312AE" w:rsidRPr="008312AE" w:rsidRDefault="008312AE" w:rsidP="008312AE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312AE">
        <w:rPr>
          <w:color w:val="000000"/>
        </w:rPr>
        <w:t>Развитие распределения и избирательности внимания;</w:t>
      </w:r>
    </w:p>
    <w:p w:rsidR="008312AE" w:rsidRPr="008312AE" w:rsidRDefault="008312AE" w:rsidP="008312AE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312AE">
        <w:rPr>
          <w:color w:val="000000"/>
        </w:rPr>
        <w:t>Развитие концентрации внимания, переключаемости и объема внимания;</w:t>
      </w:r>
    </w:p>
    <w:p w:rsidR="008312AE" w:rsidRPr="008312AE" w:rsidRDefault="008312AE" w:rsidP="008312AE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В</w:t>
      </w:r>
      <w:r w:rsidRPr="008312AE">
        <w:rPr>
          <w:color w:val="000000"/>
        </w:rPr>
        <w:t>оспитывать в детях дисциплину, сдержанность, самоконтроль, умение слушать товарища и учителя.</w:t>
      </w:r>
    </w:p>
    <w:tbl>
      <w:tblPr>
        <w:tblW w:w="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6"/>
        <w:gridCol w:w="1260"/>
        <w:gridCol w:w="2519"/>
        <w:gridCol w:w="1626"/>
        <w:gridCol w:w="1141"/>
      </w:tblGrid>
      <w:tr w:rsidR="008312AE" w:rsidRPr="008312AE" w:rsidTr="008312AE">
        <w:trPr>
          <w:trHeight w:val="148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8312AE" w:rsidRPr="008312AE" w:rsidRDefault="008312AE" w:rsidP="008312A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8312AE" w:rsidRPr="008312AE" w:rsidRDefault="008312AE" w:rsidP="008312A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312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312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8312AE" w:rsidRPr="008312AE" w:rsidTr="008312AE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Внимание</w:t>
            </w:r>
            <w:r w:rsidRPr="008312AE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изучение, видео урок.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пражнения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беседа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27</w:t>
            </w: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312AE" w:rsidRPr="008312AE" w:rsidRDefault="008312AE" w:rsidP="008312AE">
            <w:pPr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AE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 WA</w:t>
            </w:r>
          </w:p>
        </w:tc>
      </w:tr>
    </w:tbl>
    <w:p w:rsidR="008312AE" w:rsidRPr="008312AE" w:rsidRDefault="008312AE" w:rsidP="00831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12AE" w:rsidRPr="008312AE" w:rsidRDefault="008312AE" w:rsidP="00831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6B9F" w:rsidRDefault="008312AE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36635"/>
    <w:multiLevelType w:val="multilevel"/>
    <w:tmpl w:val="7934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767514"/>
    <w:multiLevelType w:val="hybridMultilevel"/>
    <w:tmpl w:val="62DA9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67CC7"/>
    <w:multiLevelType w:val="hybridMultilevel"/>
    <w:tmpl w:val="F266E82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849"/>
    <w:rsid w:val="002C44B9"/>
    <w:rsid w:val="0041518B"/>
    <w:rsid w:val="00744849"/>
    <w:rsid w:val="0083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C24D7"/>
  <w15:chartTrackingRefBased/>
  <w15:docId w15:val="{F4ABB88E-1346-41CC-BC9E-06EB50F0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1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31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2020-05-27T11:23:00Z</dcterms:created>
  <dcterms:modified xsi:type="dcterms:W3CDTF">2020-05-27T11:26:00Z</dcterms:modified>
</cp:coreProperties>
</file>